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DBB" w:rsidRPr="003D6E30" w:rsidRDefault="00A26DBB" w:rsidP="00A26DBB">
      <w:pPr>
        <w:pStyle w:val="Citationintense"/>
        <w:jc w:val="center"/>
        <w:rPr>
          <w:rFonts w:ascii="Times New Roman" w:hAnsi="Times New Roman" w:cs="Times New Roman"/>
          <w:sz w:val="48"/>
          <w:szCs w:val="24"/>
        </w:rPr>
      </w:pPr>
      <w:r w:rsidRPr="003D6E30">
        <w:rPr>
          <w:rFonts w:ascii="Times New Roman" w:hAnsi="Times New Roman" w:cs="Times New Roman"/>
          <w:sz w:val="48"/>
          <w:szCs w:val="24"/>
        </w:rPr>
        <w:t>Analyser un spectrogramme</w:t>
      </w:r>
    </w:p>
    <w:p w:rsidR="00A26DBB" w:rsidRPr="00A26DBB" w:rsidRDefault="00A26DBB" w:rsidP="00A26DBB">
      <w:pPr>
        <w:shd w:val="clear" w:color="auto" w:fill="FFFFFF"/>
        <w:textAlignment w:val="baseline"/>
        <w:rPr>
          <w:rFonts w:ascii="Times New Roman" w:eastAsia="Times New Roman" w:hAnsi="Times New Roman" w:cs="Times New Roman"/>
          <w:b/>
          <w:sz w:val="36"/>
          <w:szCs w:val="24"/>
        </w:rPr>
      </w:pPr>
      <w:r w:rsidRPr="00A26DBB">
        <w:rPr>
          <w:rFonts w:ascii="Times New Roman" w:eastAsia="Times New Roman" w:hAnsi="Times New Roman" w:cs="Times New Roman"/>
          <w:b/>
          <w:sz w:val="36"/>
          <w:szCs w:val="24"/>
        </w:rPr>
        <w:t>Exercice :</w:t>
      </w:r>
    </w:p>
    <w:p w:rsidR="00A26DBB" w:rsidRPr="00CA4FF8" w:rsidRDefault="00A26DBB" w:rsidP="00A26DBB">
      <w:pPr>
        <w:shd w:val="clear" w:color="auto" w:fill="FFFFFF"/>
        <w:textAlignment w:val="baseline"/>
        <w:rPr>
          <w:rFonts w:ascii="Times New Roman" w:eastAsia="Times New Roman" w:hAnsi="Times New Roman" w:cs="Times New Roman"/>
          <w:sz w:val="24"/>
          <w:szCs w:val="24"/>
        </w:rPr>
      </w:pPr>
    </w:p>
    <w:p w:rsidR="00A26DBB" w:rsidRPr="00CA4FF8" w:rsidRDefault="00A26DBB" w:rsidP="00A26DBB">
      <w:pPr>
        <w:shd w:val="clear" w:color="auto" w:fill="FFFFFF"/>
        <w:spacing w:after="100"/>
        <w:jc w:val="both"/>
        <w:textAlignment w:val="baseline"/>
        <w:rPr>
          <w:rFonts w:ascii="Times New Roman" w:eastAsia="Times New Roman" w:hAnsi="Times New Roman" w:cs="Times New Roman"/>
          <w:sz w:val="24"/>
          <w:szCs w:val="24"/>
        </w:rPr>
      </w:pPr>
      <w:r w:rsidRPr="00CA4FF8">
        <w:rPr>
          <w:rFonts w:ascii="Times New Roman" w:eastAsia="Times New Roman" w:hAnsi="Times New Roman" w:cs="Times New Roman"/>
          <w:sz w:val="24"/>
          <w:szCs w:val="24"/>
        </w:rPr>
        <w:t>On donne le spectrogramme du mot "samedi" composé des phonèmes [s], [a], [m], [e], [d] et [i].</w:t>
      </w:r>
    </w:p>
    <w:p w:rsidR="00A26DBB" w:rsidRPr="00CA4FF8" w:rsidRDefault="00A26DBB" w:rsidP="00A26DBB">
      <w:pPr>
        <w:shd w:val="clear" w:color="auto" w:fill="FFFFFF"/>
        <w:textAlignment w:val="baseline"/>
        <w:rPr>
          <w:rFonts w:ascii="Times New Roman" w:eastAsia="Times New Roman" w:hAnsi="Times New Roman" w:cs="Times New Roman"/>
          <w:sz w:val="24"/>
          <w:szCs w:val="24"/>
        </w:rPr>
      </w:pPr>
      <w:r w:rsidRPr="00CA4FF8">
        <w:rPr>
          <w:rFonts w:ascii="Times New Roman" w:eastAsia="Times New Roman" w:hAnsi="Times New Roman" w:cs="Times New Roman"/>
          <w:noProof/>
          <w:sz w:val="24"/>
          <w:szCs w:val="24"/>
        </w:rPr>
        <w:drawing>
          <wp:inline distT="0" distB="0" distL="0" distR="0">
            <wp:extent cx="6273800" cy="2012950"/>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6273800" cy="2012950"/>
                    </a:xfrm>
                    <a:prstGeom prst="rect">
                      <a:avLst/>
                    </a:prstGeom>
                    <a:noFill/>
                    <a:ln w="9525">
                      <a:noFill/>
                      <a:miter lim="800000"/>
                      <a:headEnd/>
                      <a:tailEnd/>
                    </a:ln>
                  </pic:spPr>
                </pic:pic>
              </a:graphicData>
            </a:graphic>
          </wp:inline>
        </w:drawing>
      </w:r>
    </w:p>
    <w:p w:rsidR="00A26DBB" w:rsidRPr="00CA4FF8" w:rsidRDefault="00A26DBB" w:rsidP="00A26DBB">
      <w:pPr>
        <w:shd w:val="clear" w:color="auto" w:fill="FFFFFF"/>
        <w:jc w:val="both"/>
        <w:textAlignment w:val="baseline"/>
        <w:rPr>
          <w:rFonts w:ascii="Times New Roman" w:eastAsia="Times New Roman" w:hAnsi="Times New Roman" w:cs="Times New Roman"/>
          <w:sz w:val="24"/>
          <w:szCs w:val="24"/>
        </w:rPr>
      </w:pPr>
      <w:r w:rsidRPr="00CA4FF8">
        <w:rPr>
          <w:rFonts w:ascii="Times New Roman" w:eastAsia="Times New Roman" w:hAnsi="Times New Roman" w:cs="Times New Roman"/>
          <w:sz w:val="24"/>
          <w:szCs w:val="24"/>
        </w:rPr>
        <w:t>Quelles sont les fréquences composant le phonème [a] du mot "samedi" ?</w:t>
      </w:r>
    </w:p>
    <w:p w:rsidR="00A26DBB" w:rsidRDefault="00A26DBB" w:rsidP="00C85E34">
      <w:pPr>
        <w:rPr>
          <w:rFonts w:ascii="Times New Roman" w:hAnsi="Times New Roman" w:cs="Times New Roman"/>
          <w:sz w:val="24"/>
          <w:szCs w:val="24"/>
        </w:rPr>
      </w:pPr>
    </w:p>
    <w:p w:rsidR="00A26DBB" w:rsidRDefault="00A26DBB" w:rsidP="00C85E34">
      <w:pPr>
        <w:rPr>
          <w:rFonts w:ascii="Times New Roman" w:hAnsi="Times New Roman" w:cs="Times New Roman"/>
          <w:sz w:val="24"/>
          <w:szCs w:val="24"/>
        </w:rPr>
      </w:pPr>
    </w:p>
    <w:p w:rsidR="00A26DBB" w:rsidRPr="00A26DBB" w:rsidRDefault="00A26DBB" w:rsidP="00C85E34">
      <w:pPr>
        <w:rPr>
          <w:rFonts w:ascii="Times New Roman" w:hAnsi="Times New Roman" w:cs="Times New Roman"/>
          <w:b/>
          <w:sz w:val="36"/>
          <w:szCs w:val="24"/>
        </w:rPr>
      </w:pPr>
      <w:r w:rsidRPr="00A26DBB">
        <w:rPr>
          <w:rFonts w:ascii="Times New Roman" w:hAnsi="Times New Roman" w:cs="Times New Roman"/>
          <w:b/>
          <w:sz w:val="36"/>
          <w:szCs w:val="24"/>
        </w:rPr>
        <w:t>Activité :</w:t>
      </w:r>
    </w:p>
    <w:p w:rsidR="00A26DBB" w:rsidRDefault="00A26DBB" w:rsidP="00C85E34">
      <w:pPr>
        <w:rPr>
          <w:rFonts w:ascii="Times New Roman" w:hAnsi="Times New Roman" w:cs="Times New Roman"/>
          <w:sz w:val="24"/>
          <w:szCs w:val="24"/>
        </w:rPr>
      </w:pPr>
    </w:p>
    <w:p w:rsidR="00155D6E" w:rsidRPr="003B4F35" w:rsidRDefault="003B4F35" w:rsidP="00C85E3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3453765</wp:posOffset>
            </wp:positionH>
            <wp:positionV relativeFrom="paragraph">
              <wp:posOffset>29210</wp:posOffset>
            </wp:positionV>
            <wp:extent cx="3238500" cy="412623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4126230"/>
                    </a:xfrm>
                    <a:prstGeom prst="rect">
                      <a:avLst/>
                    </a:prstGeom>
                    <a:noFill/>
                    <a:ln>
                      <a:noFill/>
                    </a:ln>
                  </pic:spPr>
                </pic:pic>
              </a:graphicData>
            </a:graphic>
          </wp:anchor>
        </w:drawing>
      </w:r>
    </w:p>
    <w:p w:rsidR="00C85E34" w:rsidRPr="003B4F35" w:rsidRDefault="000313B2" w:rsidP="000313B2">
      <w:pPr>
        <w:pStyle w:val="Paragraphedeliste"/>
        <w:numPr>
          <w:ilvl w:val="0"/>
          <w:numId w:val="4"/>
        </w:numPr>
        <w:rPr>
          <w:rFonts w:ascii="Times New Roman" w:hAnsi="Times New Roman" w:cs="Times New Roman"/>
          <w:sz w:val="24"/>
          <w:szCs w:val="24"/>
        </w:rPr>
      </w:pPr>
      <w:r w:rsidRPr="003B4F35">
        <w:rPr>
          <w:rFonts w:ascii="Times New Roman" w:hAnsi="Times New Roman" w:cs="Times New Roman"/>
          <w:sz w:val="24"/>
          <w:szCs w:val="24"/>
        </w:rPr>
        <w:t>Déterminer les fréquences des formants aux dates t = 0,3 s, t = 0,5 s, et t = 0,7 s.</w:t>
      </w:r>
    </w:p>
    <w:p w:rsidR="00A03A18" w:rsidRPr="003B4F35" w:rsidRDefault="00A03A18" w:rsidP="00A03A18">
      <w:pPr>
        <w:pStyle w:val="Paragraphedeliste"/>
        <w:rPr>
          <w:rFonts w:ascii="Times New Roman" w:hAnsi="Times New Roman" w:cs="Times New Roman"/>
          <w:sz w:val="24"/>
          <w:szCs w:val="24"/>
        </w:rPr>
      </w:pPr>
    </w:p>
    <w:p w:rsidR="000313B2" w:rsidRPr="003B4F35" w:rsidRDefault="000313B2" w:rsidP="000313B2">
      <w:pPr>
        <w:pStyle w:val="Paragraphedeliste"/>
        <w:numPr>
          <w:ilvl w:val="0"/>
          <w:numId w:val="4"/>
        </w:numPr>
        <w:rPr>
          <w:rFonts w:ascii="Times New Roman" w:hAnsi="Times New Roman" w:cs="Times New Roman"/>
          <w:sz w:val="24"/>
          <w:szCs w:val="24"/>
        </w:rPr>
      </w:pPr>
      <w:r w:rsidRPr="003B4F35">
        <w:rPr>
          <w:rFonts w:ascii="Times New Roman" w:hAnsi="Times New Roman" w:cs="Times New Roman"/>
          <w:sz w:val="24"/>
          <w:szCs w:val="24"/>
        </w:rPr>
        <w:t>En déduire les voyelles correspondantes.</w:t>
      </w:r>
    </w:p>
    <w:p w:rsidR="000313B2" w:rsidRPr="003B4F35" w:rsidRDefault="000313B2" w:rsidP="000313B2">
      <w:pPr>
        <w:pStyle w:val="Paragraphedeliste"/>
        <w:rPr>
          <w:rFonts w:ascii="Times New Roman" w:hAnsi="Times New Roman" w:cs="Times New Roman"/>
          <w:sz w:val="24"/>
          <w:szCs w:val="24"/>
        </w:rPr>
      </w:pPr>
    </w:p>
    <w:p w:rsidR="000313B2" w:rsidRPr="003B4F35" w:rsidRDefault="000313B2" w:rsidP="000313B2">
      <w:pPr>
        <w:pStyle w:val="Paragraphedeliste"/>
        <w:rPr>
          <w:rFonts w:ascii="Times New Roman" w:hAnsi="Times New Roman" w:cs="Times New Roman"/>
          <w:sz w:val="24"/>
          <w:szCs w:val="24"/>
        </w:rPr>
      </w:pPr>
      <w:r w:rsidRPr="003B4F35">
        <w:rPr>
          <w:rFonts w:ascii="Times New Roman" w:hAnsi="Times New Roman" w:cs="Times New Roman"/>
          <w:sz w:val="24"/>
          <w:szCs w:val="24"/>
        </w:rPr>
        <w:t xml:space="preserve">Il existe plusieurs types de consonnes réparties en 3 groupes : les fricatives, les occlusives et les vocaliques. Lorsqu’on prononce une occlusive, (b, p, d, g, …), le conduit phonatoire est brièvement fermé, un silence est donc visible. Le son engendré par une fricative (s, f, </w:t>
      </w:r>
      <w:r w:rsidR="00155D6E" w:rsidRPr="003B4F35">
        <w:rPr>
          <w:rFonts w:ascii="Times New Roman" w:hAnsi="Times New Roman" w:cs="Times New Roman"/>
          <w:sz w:val="24"/>
          <w:szCs w:val="24"/>
        </w:rPr>
        <w:t>v, …) est turbulent et riche en hautes fréquences. Les vocaliques (r, l, m, n, …) ont une structure formantique.</w:t>
      </w:r>
    </w:p>
    <w:p w:rsidR="00155D6E" w:rsidRPr="003B4F35" w:rsidRDefault="00155D6E" w:rsidP="000313B2">
      <w:pPr>
        <w:pStyle w:val="Paragraphedeliste"/>
        <w:rPr>
          <w:rFonts w:ascii="Times New Roman" w:hAnsi="Times New Roman" w:cs="Times New Roman"/>
          <w:sz w:val="24"/>
          <w:szCs w:val="24"/>
        </w:rPr>
      </w:pPr>
    </w:p>
    <w:p w:rsidR="00155D6E" w:rsidRPr="003B4F35" w:rsidRDefault="00155D6E" w:rsidP="00155D6E">
      <w:pPr>
        <w:pStyle w:val="Paragraphedeliste"/>
        <w:numPr>
          <w:ilvl w:val="0"/>
          <w:numId w:val="4"/>
        </w:numPr>
        <w:rPr>
          <w:rFonts w:ascii="Times New Roman" w:hAnsi="Times New Roman" w:cs="Times New Roman"/>
          <w:sz w:val="24"/>
          <w:szCs w:val="24"/>
        </w:rPr>
      </w:pPr>
      <w:r w:rsidRPr="003B4F35">
        <w:rPr>
          <w:rFonts w:ascii="Times New Roman" w:hAnsi="Times New Roman" w:cs="Times New Roman"/>
          <w:sz w:val="24"/>
          <w:szCs w:val="24"/>
        </w:rPr>
        <w:t>Justifier que les 3 consonnes appartenant au mot prononcé peuvent être m, s et d.</w:t>
      </w:r>
    </w:p>
    <w:p w:rsidR="00A03A18" w:rsidRPr="003B4F35" w:rsidRDefault="00A03A18" w:rsidP="00A03A18">
      <w:pPr>
        <w:pStyle w:val="Paragraphedeliste"/>
        <w:rPr>
          <w:rFonts w:ascii="Times New Roman" w:hAnsi="Times New Roman" w:cs="Times New Roman"/>
          <w:sz w:val="24"/>
          <w:szCs w:val="24"/>
        </w:rPr>
      </w:pPr>
    </w:p>
    <w:p w:rsidR="00155D6E" w:rsidRPr="003B4F35" w:rsidRDefault="00155D6E" w:rsidP="00155D6E">
      <w:pPr>
        <w:pStyle w:val="Paragraphedeliste"/>
        <w:numPr>
          <w:ilvl w:val="0"/>
          <w:numId w:val="4"/>
        </w:numPr>
        <w:rPr>
          <w:rFonts w:ascii="Times New Roman" w:hAnsi="Times New Roman" w:cs="Times New Roman"/>
          <w:sz w:val="24"/>
          <w:szCs w:val="24"/>
        </w:rPr>
      </w:pPr>
      <w:r w:rsidRPr="003B4F35">
        <w:rPr>
          <w:rFonts w:ascii="Times New Roman" w:hAnsi="Times New Roman" w:cs="Times New Roman"/>
          <w:sz w:val="24"/>
          <w:szCs w:val="24"/>
        </w:rPr>
        <w:t>En déduire le mot prononcé.</w:t>
      </w:r>
    </w:p>
    <w:p w:rsidR="00155D6E" w:rsidRPr="003B4F35" w:rsidRDefault="00155D6E" w:rsidP="00155D6E">
      <w:pPr>
        <w:rPr>
          <w:rFonts w:ascii="Times New Roman" w:hAnsi="Times New Roman" w:cs="Times New Roman"/>
          <w:sz w:val="24"/>
          <w:szCs w:val="24"/>
        </w:rPr>
      </w:pPr>
    </w:p>
    <w:p w:rsidR="00155D6E" w:rsidRPr="003B4F35" w:rsidRDefault="00155D6E" w:rsidP="00155D6E">
      <w:pPr>
        <w:rPr>
          <w:rFonts w:ascii="Times New Roman" w:hAnsi="Times New Roman" w:cs="Times New Roman"/>
          <w:sz w:val="24"/>
          <w:szCs w:val="24"/>
        </w:rPr>
      </w:pPr>
      <w:r w:rsidRPr="003B4F35">
        <w:rPr>
          <w:rFonts w:ascii="Times New Roman" w:hAnsi="Times New Roman" w:cs="Times New Roman"/>
          <w:sz w:val="24"/>
          <w:szCs w:val="24"/>
        </w:rPr>
        <w:t>Enfin, il faut que l’ordinateur reconnaisse le mot prononcé dans son dictionnaire.</w:t>
      </w:r>
    </w:p>
    <w:p w:rsidR="00155D6E" w:rsidRPr="003B4F35" w:rsidRDefault="00155D6E" w:rsidP="00155D6E">
      <w:pPr>
        <w:rPr>
          <w:rFonts w:ascii="Times New Roman" w:hAnsi="Times New Roman" w:cs="Times New Roman"/>
          <w:sz w:val="24"/>
          <w:szCs w:val="24"/>
        </w:rPr>
      </w:pPr>
    </w:p>
    <w:p w:rsidR="00155D6E" w:rsidRPr="003B4F35" w:rsidRDefault="00155D6E" w:rsidP="00A03A18">
      <w:pPr>
        <w:pStyle w:val="Paragraphedeliste"/>
        <w:numPr>
          <w:ilvl w:val="0"/>
          <w:numId w:val="4"/>
        </w:numPr>
        <w:rPr>
          <w:rFonts w:ascii="Times New Roman" w:hAnsi="Times New Roman" w:cs="Times New Roman"/>
          <w:sz w:val="24"/>
          <w:szCs w:val="24"/>
        </w:rPr>
      </w:pPr>
      <w:r w:rsidRPr="003B4F35">
        <w:rPr>
          <w:rFonts w:ascii="Times New Roman" w:hAnsi="Times New Roman" w:cs="Times New Roman"/>
          <w:sz w:val="24"/>
          <w:szCs w:val="24"/>
        </w:rPr>
        <w:t>Justifier qu’il est nécessaire de procéder à plusieurs enregistrements</w:t>
      </w:r>
      <w:r w:rsidR="00A03A18" w:rsidRPr="003B4F35">
        <w:rPr>
          <w:rFonts w:ascii="Times New Roman" w:hAnsi="Times New Roman" w:cs="Times New Roman"/>
          <w:sz w:val="24"/>
          <w:szCs w:val="24"/>
        </w:rPr>
        <w:t xml:space="preserve"> avant d’utiliser un logiciel de reconnaissance vocale.</w:t>
      </w:r>
    </w:p>
    <w:p w:rsidR="00A03A18" w:rsidRPr="003B4F35" w:rsidRDefault="00A03A18" w:rsidP="00A03A18">
      <w:pPr>
        <w:pStyle w:val="Paragraphedeliste"/>
        <w:rPr>
          <w:rFonts w:ascii="Times New Roman" w:hAnsi="Times New Roman" w:cs="Times New Roman"/>
          <w:sz w:val="24"/>
          <w:szCs w:val="24"/>
        </w:rPr>
      </w:pPr>
    </w:p>
    <w:p w:rsidR="00C85E34" w:rsidRDefault="00A03A18" w:rsidP="00A03A18">
      <w:pPr>
        <w:pStyle w:val="Paragraphedeliste"/>
        <w:numPr>
          <w:ilvl w:val="0"/>
          <w:numId w:val="4"/>
        </w:numPr>
        <w:tabs>
          <w:tab w:val="left" w:pos="7051"/>
        </w:tabs>
        <w:rPr>
          <w:rFonts w:ascii="Times New Roman" w:hAnsi="Times New Roman" w:cs="Times New Roman"/>
          <w:sz w:val="24"/>
          <w:szCs w:val="24"/>
        </w:rPr>
      </w:pPr>
      <w:r w:rsidRPr="00A26DBB">
        <w:rPr>
          <w:rFonts w:ascii="Times New Roman" w:hAnsi="Times New Roman" w:cs="Times New Roman"/>
          <w:sz w:val="24"/>
          <w:szCs w:val="24"/>
        </w:rPr>
        <w:t>Enoncer les difficultés rencontrées lorsque le logiciel retranscrit ce qui a été dit.</w:t>
      </w:r>
    </w:p>
    <w:p w:rsidR="00A26DBB" w:rsidRDefault="00A26DBB" w:rsidP="00A26DBB">
      <w:pPr>
        <w:pStyle w:val="Paragraphedeliste"/>
        <w:tabs>
          <w:tab w:val="left" w:pos="7051"/>
        </w:tabs>
        <w:rPr>
          <w:rFonts w:ascii="Times New Roman" w:hAnsi="Times New Roman" w:cs="Times New Roman"/>
          <w:sz w:val="24"/>
          <w:szCs w:val="24"/>
        </w:rPr>
      </w:pPr>
    </w:p>
    <w:p w:rsidR="00A26DBB" w:rsidRPr="00A26DBB" w:rsidRDefault="00A26DBB" w:rsidP="00A26DBB">
      <w:pPr>
        <w:pStyle w:val="Citationintense"/>
        <w:jc w:val="center"/>
        <w:rPr>
          <w:rFonts w:ascii="Times New Roman" w:hAnsi="Times New Roman" w:cs="Times New Roman"/>
          <w:kern w:val="36"/>
          <w:sz w:val="40"/>
          <w:szCs w:val="24"/>
          <w:lang w:eastAsia="fr-FR"/>
        </w:rPr>
      </w:pPr>
      <w:r w:rsidRPr="00A26DBB">
        <w:rPr>
          <w:rFonts w:ascii="Times New Roman" w:hAnsi="Times New Roman" w:cs="Times New Roman"/>
          <w:kern w:val="36"/>
          <w:sz w:val="40"/>
          <w:szCs w:val="24"/>
          <w:lang w:eastAsia="fr-FR"/>
        </w:rPr>
        <w:lastRenderedPageBreak/>
        <w:t>Déterminer la dangerosité d'une courbe d'égale sensation auditive</w:t>
      </w:r>
    </w:p>
    <w:p w:rsidR="00A26DBB" w:rsidRPr="00030465" w:rsidRDefault="00A26DBB" w:rsidP="00A26DBB">
      <w:pPr>
        <w:spacing w:before="100" w:beforeAutospacing="1" w:after="100" w:afterAutospacing="1"/>
        <w:jc w:val="center"/>
        <w:rPr>
          <w:rFonts w:ascii="Times New Roman" w:eastAsia="Times New Roman" w:hAnsi="Times New Roman" w:cs="Times New Roman"/>
          <w:sz w:val="24"/>
          <w:szCs w:val="24"/>
        </w:rPr>
      </w:pPr>
      <w:r w:rsidRPr="00030465">
        <w:rPr>
          <w:rFonts w:ascii="Times New Roman" w:eastAsia="Times New Roman" w:hAnsi="Times New Roman" w:cs="Times New Roman"/>
          <w:sz w:val="24"/>
          <w:szCs w:val="24"/>
        </w:rPr>
        <w:t>Le diagramme de Fletcher représente les courbes isosoniques (de même niveau sonore) correspondant aux niveaux sonores perçus par l'oreille humaine en fonction de la fréquence :</w:t>
      </w:r>
      <w:r w:rsidRPr="00030465">
        <w:rPr>
          <w:rFonts w:ascii="Times New Roman" w:eastAsia="Times New Roman" w:hAnsi="Times New Roman" w:cs="Times New Roman"/>
          <w:noProof/>
          <w:sz w:val="24"/>
          <w:szCs w:val="24"/>
        </w:rPr>
        <w:drawing>
          <wp:inline distT="0" distB="0" distL="0" distR="0">
            <wp:extent cx="5322498" cy="3791776"/>
            <wp:effectExtent l="0" t="0" r="0" b="0"/>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cstate="print"/>
                    <a:srcRect/>
                    <a:stretch>
                      <a:fillRect/>
                    </a:stretch>
                  </pic:blipFill>
                  <pic:spPr bwMode="auto">
                    <a:xfrm>
                      <a:off x="0" y="0"/>
                      <a:ext cx="5325155" cy="3793669"/>
                    </a:xfrm>
                    <a:prstGeom prst="rect">
                      <a:avLst/>
                    </a:prstGeom>
                    <a:noFill/>
                    <a:ln w="9525">
                      <a:noFill/>
                      <a:miter lim="800000"/>
                      <a:headEnd/>
                      <a:tailEnd/>
                    </a:ln>
                  </pic:spPr>
                </pic:pic>
              </a:graphicData>
            </a:graphic>
          </wp:inline>
        </w:drawing>
      </w:r>
    </w:p>
    <w:p w:rsidR="00A26DBB" w:rsidRPr="00030465" w:rsidRDefault="00A26DBB" w:rsidP="00A26DBB">
      <w:pPr>
        <w:jc w:val="center"/>
        <w:rPr>
          <w:rFonts w:ascii="Times New Roman" w:eastAsia="Times New Roman" w:hAnsi="Times New Roman" w:cs="Times New Roman"/>
          <w:sz w:val="24"/>
          <w:szCs w:val="24"/>
        </w:rPr>
      </w:pPr>
      <w:r w:rsidRPr="00030465">
        <w:rPr>
          <w:rFonts w:ascii="Times New Roman" w:eastAsia="Times New Roman" w:hAnsi="Times New Roman" w:cs="Times New Roman"/>
          <w:sz w:val="24"/>
          <w:szCs w:val="24"/>
        </w:rPr>
        <w:t>Diagramme de Fletcher</w:t>
      </w:r>
    </w:p>
    <w:p w:rsidR="00A26DBB" w:rsidRPr="00030465" w:rsidRDefault="00A26DBB" w:rsidP="00A26DBB">
      <w:pPr>
        <w:spacing w:before="100" w:beforeAutospacing="1" w:after="100" w:afterAutospacing="1"/>
        <w:rPr>
          <w:rFonts w:ascii="Times New Roman" w:eastAsia="Times New Roman" w:hAnsi="Times New Roman" w:cs="Times New Roman"/>
          <w:sz w:val="24"/>
          <w:szCs w:val="24"/>
        </w:rPr>
      </w:pPr>
      <w:r w:rsidRPr="00030465">
        <w:rPr>
          <w:rFonts w:ascii="Times New Roman" w:eastAsia="Times New Roman" w:hAnsi="Times New Roman" w:cs="Times New Roman"/>
          <w:sz w:val="24"/>
          <w:szCs w:val="24"/>
        </w:rPr>
        <w:t>Le diagramme suivant donne les différentes zones de sensation d'écoute en fonction du niveau sonore :</w:t>
      </w:r>
    </w:p>
    <w:p w:rsidR="00A26DBB" w:rsidRPr="00030465" w:rsidRDefault="00A26DBB" w:rsidP="00A26DBB">
      <w:pPr>
        <w:jc w:val="center"/>
        <w:rPr>
          <w:rFonts w:ascii="Times New Roman" w:eastAsia="Times New Roman" w:hAnsi="Times New Roman" w:cs="Times New Roman"/>
          <w:sz w:val="24"/>
          <w:szCs w:val="24"/>
        </w:rPr>
      </w:pPr>
      <w:r w:rsidRPr="00030465">
        <w:rPr>
          <w:rFonts w:ascii="Times New Roman" w:eastAsia="Times New Roman" w:hAnsi="Times New Roman" w:cs="Times New Roman"/>
          <w:noProof/>
          <w:sz w:val="24"/>
          <w:szCs w:val="24"/>
        </w:rPr>
        <w:drawing>
          <wp:inline distT="0" distB="0" distL="0" distR="0">
            <wp:extent cx="5615797" cy="1152665"/>
            <wp:effectExtent l="0" t="0" r="3953" b="0"/>
            <wp:docPr id="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srcRect/>
                    <a:stretch>
                      <a:fillRect/>
                    </a:stretch>
                  </pic:blipFill>
                  <pic:spPr bwMode="auto">
                    <a:xfrm>
                      <a:off x="0" y="0"/>
                      <a:ext cx="5646585" cy="1158984"/>
                    </a:xfrm>
                    <a:prstGeom prst="rect">
                      <a:avLst/>
                    </a:prstGeom>
                    <a:noFill/>
                    <a:ln w="9525">
                      <a:noFill/>
                      <a:miter lim="800000"/>
                      <a:headEnd/>
                      <a:tailEnd/>
                    </a:ln>
                  </pic:spPr>
                </pic:pic>
              </a:graphicData>
            </a:graphic>
          </wp:inline>
        </w:drawing>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eastAsia="Times New Roman" w:hAnsi="Times New Roman" w:cs="Times New Roman"/>
          <w:sz w:val="24"/>
          <w:szCs w:val="24"/>
        </w:rPr>
        <w:t>Dans quelle zone de sensation d'écoute se situe un bruit émis à une fréquence de 100 Hz et à un niveau sonore de 50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50 Hz et à un niveau sonore de 30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10 000 Hz et à un niveau sonore de 50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600 Hz et à un niveau sonore de 80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3000 Hz et à un niveau sonore de 70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9000 Hz et à un niveau sonore de 20 dB ?</w:t>
      </w:r>
    </w:p>
    <w:p w:rsidR="00A26DBB" w:rsidRPr="00030465" w:rsidRDefault="00A26DBB" w:rsidP="00A26DBB">
      <w:pPr>
        <w:pStyle w:val="Paragraphedeliste"/>
        <w:numPr>
          <w:ilvl w:val="0"/>
          <w:numId w:val="5"/>
        </w:numPr>
        <w:spacing w:before="100" w:beforeAutospacing="1" w:after="100" w:afterAutospacing="1"/>
        <w:rPr>
          <w:rFonts w:ascii="Times New Roman" w:eastAsia="Times New Roman" w:hAnsi="Times New Roman" w:cs="Times New Roman"/>
          <w:sz w:val="24"/>
          <w:szCs w:val="24"/>
        </w:rPr>
      </w:pPr>
      <w:r w:rsidRPr="00030465">
        <w:rPr>
          <w:rFonts w:ascii="Times New Roman" w:hAnsi="Times New Roman" w:cs="Times New Roman"/>
          <w:sz w:val="24"/>
          <w:szCs w:val="24"/>
        </w:rPr>
        <w:t>Dans quelle zone de sensation d'écoute se situe un bruit émis à une fréquence de 70 Hz et à un niveau sonore de 50 dB ?</w:t>
      </w:r>
    </w:p>
    <w:p w:rsidR="00A26DBB" w:rsidRPr="00A26DBB" w:rsidRDefault="00A26DBB" w:rsidP="00A26DBB">
      <w:pPr>
        <w:pStyle w:val="Citationintense"/>
        <w:jc w:val="center"/>
        <w:rPr>
          <w:rFonts w:ascii="Times New Roman" w:hAnsi="Times New Roman" w:cs="Times New Roman"/>
          <w:kern w:val="36"/>
          <w:sz w:val="40"/>
          <w:lang w:eastAsia="fr-FR"/>
        </w:rPr>
      </w:pPr>
      <w:r w:rsidRPr="00A26DBB">
        <w:rPr>
          <w:rFonts w:ascii="Times New Roman" w:hAnsi="Times New Roman" w:cs="Times New Roman"/>
          <w:kern w:val="36"/>
          <w:sz w:val="40"/>
          <w:lang w:eastAsia="fr-FR"/>
        </w:rPr>
        <w:lastRenderedPageBreak/>
        <w:t>Analyser le niveau de réponse d'un appareil audio</w:t>
      </w:r>
    </w:p>
    <w:p w:rsidR="00A26DBB" w:rsidRPr="000930E0" w:rsidRDefault="00A26DBB" w:rsidP="00A26DBB">
      <w:pPr>
        <w:spacing w:before="100" w:beforeAutospacing="1" w:after="100" w:afterAutospacing="1"/>
        <w:rPr>
          <w:rFonts w:ascii="Times New Roman" w:eastAsia="Times New Roman" w:hAnsi="Times New Roman" w:cs="Times New Roman"/>
          <w:sz w:val="24"/>
          <w:szCs w:val="24"/>
        </w:rPr>
      </w:pPr>
      <w:r w:rsidRPr="000930E0">
        <w:rPr>
          <w:rFonts w:ascii="Times New Roman" w:eastAsia="Times New Roman" w:hAnsi="Times New Roman" w:cs="Times New Roman"/>
          <w:sz w:val="24"/>
          <w:szCs w:val="24"/>
        </w:rPr>
        <w:t>Le diagramme de réponse d'un casque audio représente la bande passante que ce casque peut retransmettre de façon fidèle. Voici le diagramme de réponse de deux casques audio :</w:t>
      </w:r>
    </w:p>
    <w:p w:rsidR="00A26DBB" w:rsidRPr="000930E0" w:rsidRDefault="00A26DBB" w:rsidP="00A26DBB">
      <w:pPr>
        <w:rPr>
          <w:rFonts w:ascii="Times New Roman" w:eastAsia="Times New Roman" w:hAnsi="Times New Roman" w:cs="Times New Roman"/>
          <w:sz w:val="24"/>
          <w:szCs w:val="24"/>
        </w:rPr>
      </w:pPr>
      <w:r w:rsidRPr="000930E0">
        <w:rPr>
          <w:rFonts w:ascii="Times New Roman" w:eastAsia="Times New Roman" w:hAnsi="Times New Roman" w:cs="Times New Roman"/>
          <w:noProof/>
          <w:sz w:val="24"/>
          <w:szCs w:val="24"/>
        </w:rPr>
        <w:drawing>
          <wp:inline distT="0" distB="0" distL="0" distR="0">
            <wp:extent cx="6032500" cy="4298950"/>
            <wp:effectExtent l="0" t="0" r="0" b="0"/>
            <wp:docPr id="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cstate="print"/>
                    <a:srcRect/>
                    <a:stretch>
                      <a:fillRect/>
                    </a:stretch>
                  </pic:blipFill>
                  <pic:spPr bwMode="auto">
                    <a:xfrm>
                      <a:off x="0" y="0"/>
                      <a:ext cx="6032500" cy="4298950"/>
                    </a:xfrm>
                    <a:prstGeom prst="rect">
                      <a:avLst/>
                    </a:prstGeom>
                    <a:noFill/>
                    <a:ln w="9525">
                      <a:noFill/>
                      <a:miter lim="800000"/>
                      <a:headEnd/>
                      <a:tailEnd/>
                    </a:ln>
                  </pic:spPr>
                </pic:pic>
              </a:graphicData>
            </a:graphic>
          </wp:inline>
        </w:drawing>
      </w:r>
    </w:p>
    <w:p w:rsidR="00A26DBB" w:rsidRPr="000930E0" w:rsidRDefault="00A26DBB" w:rsidP="00A26DBB">
      <w:pPr>
        <w:rPr>
          <w:rFonts w:ascii="Times New Roman" w:eastAsia="Times New Roman" w:hAnsi="Times New Roman" w:cs="Times New Roman"/>
          <w:sz w:val="24"/>
          <w:szCs w:val="24"/>
        </w:rPr>
      </w:pPr>
    </w:p>
    <w:p w:rsidR="00A26DBB" w:rsidRPr="000930E0" w:rsidRDefault="00A26DBB" w:rsidP="00A26DBB">
      <w:pPr>
        <w:rPr>
          <w:rFonts w:ascii="Times New Roman" w:eastAsia="Times New Roman" w:hAnsi="Times New Roman" w:cs="Times New Roman"/>
          <w:sz w:val="24"/>
          <w:szCs w:val="24"/>
        </w:rPr>
      </w:pPr>
      <w:r w:rsidRPr="000930E0">
        <w:rPr>
          <w:rFonts w:ascii="Times New Roman" w:hAnsi="Times New Roman" w:cs="Times New Roman"/>
          <w:noProof/>
        </w:rPr>
        <w:drawing>
          <wp:inline distT="0" distB="0" distL="0" distR="0">
            <wp:extent cx="6032500" cy="3752850"/>
            <wp:effectExtent l="0" t="0" r="6350" b="0"/>
            <wp:docPr id="9"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cstate="print"/>
                    <a:srcRect/>
                    <a:stretch>
                      <a:fillRect/>
                    </a:stretch>
                  </pic:blipFill>
                  <pic:spPr bwMode="auto">
                    <a:xfrm>
                      <a:off x="0" y="0"/>
                      <a:ext cx="6032500" cy="3752850"/>
                    </a:xfrm>
                    <a:prstGeom prst="rect">
                      <a:avLst/>
                    </a:prstGeom>
                    <a:noFill/>
                    <a:ln w="9525">
                      <a:noFill/>
                      <a:miter lim="800000"/>
                      <a:headEnd/>
                      <a:tailEnd/>
                    </a:ln>
                  </pic:spPr>
                </pic:pic>
              </a:graphicData>
            </a:graphic>
          </wp:inline>
        </w:drawing>
      </w:r>
    </w:p>
    <w:p w:rsidR="00A26DBB" w:rsidRPr="000930E0" w:rsidRDefault="00A26DBB" w:rsidP="00A26DBB">
      <w:pPr>
        <w:rPr>
          <w:rFonts w:ascii="Times New Roman" w:hAnsi="Times New Roman" w:cs="Times New Roman"/>
        </w:rPr>
      </w:pPr>
      <w:r w:rsidRPr="000930E0">
        <w:rPr>
          <w:rFonts w:ascii="Times New Roman" w:eastAsia="Times New Roman" w:hAnsi="Times New Roman" w:cs="Times New Roman"/>
          <w:sz w:val="24"/>
          <w:szCs w:val="24"/>
        </w:rPr>
        <w:t>Pour quelle plage de fréquence ces casques sont-ils fidèles ?</w:t>
      </w:r>
    </w:p>
    <w:p w:rsidR="00A26DBB" w:rsidRPr="00E6101A" w:rsidRDefault="00A26DBB" w:rsidP="00A26DBB">
      <w:pPr>
        <w:pStyle w:val="Citationintense"/>
        <w:jc w:val="center"/>
        <w:rPr>
          <w:rFonts w:ascii="Times New Roman" w:hAnsi="Times New Roman" w:cs="Times New Roman"/>
          <w:sz w:val="36"/>
          <w:szCs w:val="24"/>
        </w:rPr>
      </w:pPr>
      <w:r w:rsidRPr="00E6101A">
        <w:rPr>
          <w:rFonts w:ascii="Times New Roman" w:hAnsi="Times New Roman" w:cs="Times New Roman"/>
          <w:sz w:val="36"/>
          <w:szCs w:val="24"/>
        </w:rPr>
        <w:lastRenderedPageBreak/>
        <w:t>Analyser le schéma de directivité d'un microphone</w:t>
      </w:r>
    </w:p>
    <w:p w:rsidR="00A26DBB" w:rsidRPr="00E6101A" w:rsidRDefault="00A26DBB" w:rsidP="00A26DBB">
      <w:pPr>
        <w:shd w:val="clear" w:color="auto" w:fill="FFFFFF"/>
        <w:spacing w:after="100"/>
        <w:jc w:val="both"/>
        <w:textAlignment w:val="baseline"/>
        <w:rPr>
          <w:rFonts w:ascii="Times New Roman" w:eastAsia="Times New Roman" w:hAnsi="Times New Roman" w:cs="Times New Roman"/>
          <w:sz w:val="24"/>
          <w:szCs w:val="24"/>
        </w:rPr>
      </w:pPr>
      <w:r w:rsidRPr="00E6101A">
        <w:rPr>
          <w:rFonts w:ascii="Times New Roman" w:eastAsia="Times New Roman" w:hAnsi="Times New Roman" w:cs="Times New Roman"/>
          <w:sz w:val="24"/>
          <w:szCs w:val="24"/>
        </w:rPr>
        <w:t>On donne le diagramme de directivi</w:t>
      </w:r>
      <w:r>
        <w:rPr>
          <w:rFonts w:ascii="Times New Roman" w:eastAsia="Times New Roman" w:hAnsi="Times New Roman" w:cs="Times New Roman"/>
          <w:sz w:val="24"/>
          <w:szCs w:val="24"/>
        </w:rPr>
        <w:t>té d'un microphone de type car</w:t>
      </w:r>
      <w:r w:rsidRPr="00E6101A">
        <w:rPr>
          <w:rFonts w:ascii="Times New Roman" w:eastAsia="Times New Roman" w:hAnsi="Times New Roman" w:cs="Times New Roman"/>
          <w:sz w:val="24"/>
          <w:szCs w:val="24"/>
        </w:rPr>
        <w:t>d</w:t>
      </w:r>
      <w:r>
        <w:rPr>
          <w:rFonts w:ascii="Times New Roman" w:eastAsia="Times New Roman" w:hAnsi="Times New Roman" w:cs="Times New Roman"/>
          <w:sz w:val="24"/>
          <w:szCs w:val="24"/>
        </w:rPr>
        <w:t>i</w:t>
      </w:r>
      <w:r w:rsidRPr="00E6101A">
        <w:rPr>
          <w:rFonts w:ascii="Times New Roman" w:eastAsia="Times New Roman" w:hAnsi="Times New Roman" w:cs="Times New Roman"/>
          <w:sz w:val="24"/>
          <w:szCs w:val="24"/>
        </w:rPr>
        <w:t>oïde large orienté vers l'axe indiquant 0°.</w:t>
      </w:r>
    </w:p>
    <w:p w:rsidR="00A26DBB" w:rsidRDefault="00A26DBB" w:rsidP="00A26DBB">
      <w:pPr>
        <w:shd w:val="clear" w:color="auto" w:fill="FFFFFF"/>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838200</wp:posOffset>
            </wp:positionH>
            <wp:positionV relativeFrom="paragraph">
              <wp:posOffset>32385</wp:posOffset>
            </wp:positionV>
            <wp:extent cx="4679950" cy="4610100"/>
            <wp:effectExtent l="0" t="0" r="0" b="0"/>
            <wp:wrapSquare wrapText="bothSides"/>
            <wp:docPr id="1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4"/>
                    <a:srcRect/>
                    <a:stretch>
                      <a:fillRect/>
                    </a:stretch>
                  </pic:blipFill>
                  <pic:spPr bwMode="auto">
                    <a:xfrm>
                      <a:off x="0" y="0"/>
                      <a:ext cx="4679950" cy="4610100"/>
                    </a:xfrm>
                    <a:prstGeom prst="rect">
                      <a:avLst/>
                    </a:prstGeom>
                    <a:noFill/>
                    <a:ln w="9525">
                      <a:noFill/>
                      <a:miter lim="800000"/>
                      <a:headEnd/>
                      <a:tailEnd/>
                    </a:ln>
                  </pic:spPr>
                </pic:pic>
              </a:graphicData>
            </a:graphic>
          </wp:anchor>
        </w:drawing>
      </w: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Default="00A26DBB" w:rsidP="00A26DBB">
      <w:pPr>
        <w:shd w:val="clear" w:color="auto" w:fill="FFFFFF"/>
        <w:textAlignment w:val="baseline"/>
        <w:rPr>
          <w:rFonts w:ascii="Times New Roman" w:eastAsia="Times New Roman" w:hAnsi="Times New Roman" w:cs="Times New Roman"/>
          <w:sz w:val="24"/>
          <w:szCs w:val="24"/>
        </w:rPr>
      </w:pPr>
    </w:p>
    <w:p w:rsidR="00A26DBB" w:rsidRPr="00E6101A" w:rsidRDefault="00A26DBB" w:rsidP="00A26DBB">
      <w:pPr>
        <w:shd w:val="clear" w:color="auto" w:fill="FFFFFF"/>
        <w:textAlignment w:val="baseline"/>
        <w:rPr>
          <w:rFonts w:ascii="Times New Roman" w:eastAsia="Times New Roman" w:hAnsi="Times New Roman" w:cs="Times New Roman"/>
          <w:sz w:val="24"/>
          <w:szCs w:val="24"/>
        </w:rPr>
      </w:pPr>
    </w:p>
    <w:p w:rsidR="00A26DBB" w:rsidRPr="00E6101A" w:rsidRDefault="00A26DBB" w:rsidP="00A26DBB">
      <w:pPr>
        <w:pStyle w:val="Paragraphedeliste"/>
        <w:numPr>
          <w:ilvl w:val="0"/>
          <w:numId w:val="6"/>
        </w:numPr>
        <w:shd w:val="clear" w:color="auto" w:fill="FFFFFF"/>
        <w:spacing w:after="100"/>
        <w:jc w:val="both"/>
        <w:textAlignment w:val="baseline"/>
        <w:rPr>
          <w:rFonts w:ascii="Times New Roman" w:eastAsia="Times New Roman" w:hAnsi="Times New Roman" w:cs="Times New Roman"/>
          <w:sz w:val="24"/>
          <w:szCs w:val="24"/>
        </w:rPr>
      </w:pPr>
      <w:r w:rsidRPr="00E6101A">
        <w:rPr>
          <w:rFonts w:ascii="Times New Roman" w:eastAsia="Times New Roman" w:hAnsi="Times New Roman" w:cs="Times New Roman"/>
          <w:sz w:val="24"/>
          <w:szCs w:val="24"/>
        </w:rPr>
        <w:t>Le diagramme de directivité indique la sensibilité, en terme de niveau sonore, du microphone en fonction de la direction du son capté par le microphone pour différentes fréquences.</w:t>
      </w:r>
    </w:p>
    <w:p w:rsidR="00A26DBB" w:rsidRDefault="00A26DBB" w:rsidP="00A26DBB">
      <w:pPr>
        <w:shd w:val="clear" w:color="auto" w:fill="FFFFFF"/>
        <w:ind w:left="708"/>
        <w:jc w:val="both"/>
        <w:textAlignment w:val="baseline"/>
        <w:rPr>
          <w:rFonts w:ascii="Times New Roman" w:eastAsia="Times New Roman" w:hAnsi="Times New Roman" w:cs="Times New Roman"/>
          <w:sz w:val="24"/>
          <w:szCs w:val="24"/>
        </w:rPr>
      </w:pPr>
      <w:r w:rsidRPr="00E6101A">
        <w:rPr>
          <w:rFonts w:ascii="Times New Roman" w:eastAsia="Times New Roman" w:hAnsi="Times New Roman" w:cs="Times New Roman"/>
          <w:sz w:val="24"/>
          <w:szCs w:val="24"/>
        </w:rPr>
        <w:t>Quel est le niveau sonore minimal capté par le microphone pour un son de fréquence 10 000 Hz et arrivant avec un angle de 90° par rapport à l'axe du microphone ?</w:t>
      </w:r>
    </w:p>
    <w:p w:rsidR="00A26DBB" w:rsidRPr="00E6101A" w:rsidRDefault="00A26DBB" w:rsidP="00A26DBB">
      <w:pPr>
        <w:pStyle w:val="NormalWeb"/>
        <w:numPr>
          <w:ilvl w:val="0"/>
          <w:numId w:val="6"/>
        </w:numPr>
        <w:shd w:val="clear" w:color="auto" w:fill="FFFFFF"/>
        <w:spacing w:before="0" w:beforeAutospacing="0" w:afterAutospacing="0"/>
        <w:jc w:val="both"/>
        <w:textAlignment w:val="baseline"/>
      </w:pPr>
      <w:r w:rsidRPr="00E6101A">
        <w:t>Le diagramme de directivité indique la sensibilité, en terme de niveau sonore, du microphone en fonction de la direction du son capté par le microphone pour différentes fréquences.</w:t>
      </w:r>
    </w:p>
    <w:p w:rsidR="00A26DBB" w:rsidRPr="00E6101A" w:rsidRDefault="00A26DBB" w:rsidP="00A26DBB">
      <w:pPr>
        <w:pStyle w:val="NormalWeb"/>
        <w:shd w:val="clear" w:color="auto" w:fill="FFFFFF"/>
        <w:spacing w:before="0" w:beforeAutospacing="0" w:afterAutospacing="0"/>
        <w:ind w:left="708"/>
        <w:jc w:val="both"/>
        <w:textAlignment w:val="baseline"/>
      </w:pPr>
      <w:r w:rsidRPr="00E6101A">
        <w:t>Quel est le niveau sonore minimal capté par le microphone pour un son de fréquence 1000 Hz et arrivant avec un angle de 120° par rapport à l'axe du microphone ?</w:t>
      </w:r>
    </w:p>
    <w:p w:rsidR="00A26DBB" w:rsidRPr="00E6101A" w:rsidRDefault="00A26DBB" w:rsidP="00A26DBB">
      <w:pPr>
        <w:shd w:val="clear" w:color="auto" w:fill="FFFFFF"/>
        <w:jc w:val="both"/>
        <w:textAlignment w:val="baseline"/>
        <w:rPr>
          <w:rFonts w:ascii="Times New Roman" w:eastAsia="Times New Roman" w:hAnsi="Times New Roman" w:cs="Times New Roman"/>
          <w:sz w:val="24"/>
          <w:szCs w:val="24"/>
        </w:rPr>
      </w:pPr>
    </w:p>
    <w:p w:rsidR="00A26DBB" w:rsidRPr="00E6101A" w:rsidRDefault="00A26DBB" w:rsidP="00A26DBB">
      <w:pPr>
        <w:rPr>
          <w:rFonts w:ascii="Times New Roman" w:hAnsi="Times New Roman" w:cs="Times New Roman"/>
          <w:sz w:val="24"/>
          <w:szCs w:val="24"/>
        </w:rPr>
      </w:pPr>
    </w:p>
    <w:p w:rsidR="00A26DBB" w:rsidRPr="00A26DBB" w:rsidRDefault="00A26DBB" w:rsidP="00A26DBB">
      <w:pPr>
        <w:pStyle w:val="Paragraphedeliste"/>
        <w:tabs>
          <w:tab w:val="left" w:pos="7051"/>
        </w:tabs>
        <w:rPr>
          <w:rFonts w:ascii="Times New Roman" w:hAnsi="Times New Roman" w:cs="Times New Roman"/>
          <w:sz w:val="24"/>
          <w:szCs w:val="24"/>
        </w:rPr>
      </w:pPr>
    </w:p>
    <w:sectPr w:rsidR="00A26DBB" w:rsidRPr="00A26DBB" w:rsidSect="003B4F35">
      <w:footerReference w:type="even" r:id="rId15"/>
      <w:type w:val="continuous"/>
      <w:pgSz w:w="11900" w:h="16840"/>
      <w:pgMar w:top="851" w:right="851" w:bottom="56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79E" w:rsidRDefault="0035279E" w:rsidP="006A690B">
      <w:r>
        <w:separator/>
      </w:r>
    </w:p>
  </w:endnote>
  <w:endnote w:type="continuationSeparator" w:id="1">
    <w:p w:rsidR="0035279E" w:rsidRDefault="0035279E" w:rsidP="006A69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6E" w:rsidRDefault="00224181">
    <w:pPr>
      <w:pStyle w:val="Pieddepage"/>
    </w:pPr>
    <w:sdt>
      <w:sdtPr>
        <w:id w:val="969400743"/>
        <w:temporary/>
        <w:showingPlcHdr/>
      </w:sdtPr>
      <w:sdtContent>
        <w:r w:rsidR="00155D6E">
          <w:t>[Tapez le texte]</w:t>
        </w:r>
      </w:sdtContent>
    </w:sdt>
    <w:r w:rsidR="00155D6E">
      <w:ptab w:relativeTo="margin" w:alignment="center" w:leader="none"/>
    </w:r>
    <w:sdt>
      <w:sdtPr>
        <w:id w:val="969400748"/>
        <w:temporary/>
        <w:showingPlcHdr/>
      </w:sdtPr>
      <w:sdtContent>
        <w:r w:rsidR="00155D6E">
          <w:t>[Tapez le texte]</w:t>
        </w:r>
      </w:sdtContent>
    </w:sdt>
    <w:r w:rsidR="00155D6E">
      <w:ptab w:relativeTo="margin" w:alignment="right" w:leader="none"/>
    </w:r>
    <w:sdt>
      <w:sdtPr>
        <w:id w:val="969400753"/>
        <w:temporary/>
        <w:showingPlcHdr/>
      </w:sdtPr>
      <w:sdtContent>
        <w:r w:rsidR="00155D6E">
          <w:t>[Tapez le texte]</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79E" w:rsidRDefault="0035279E" w:rsidP="006A690B">
      <w:r>
        <w:separator/>
      </w:r>
    </w:p>
  </w:footnote>
  <w:footnote w:type="continuationSeparator" w:id="1">
    <w:p w:rsidR="0035279E" w:rsidRDefault="0035279E" w:rsidP="006A69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A3902"/>
    <w:multiLevelType w:val="hybridMultilevel"/>
    <w:tmpl w:val="9476F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93A1F"/>
    <w:multiLevelType w:val="hybridMultilevel"/>
    <w:tmpl w:val="5C3039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3791206"/>
    <w:multiLevelType w:val="hybridMultilevel"/>
    <w:tmpl w:val="313C5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33815FB"/>
    <w:multiLevelType w:val="hybridMultilevel"/>
    <w:tmpl w:val="2E1C4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67B0D5B"/>
    <w:multiLevelType w:val="hybridMultilevel"/>
    <w:tmpl w:val="76BA41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9033F77"/>
    <w:multiLevelType w:val="hybridMultilevel"/>
    <w:tmpl w:val="E6C49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3A13E0"/>
    <w:rsid w:val="000313B2"/>
    <w:rsid w:val="001403F1"/>
    <w:rsid w:val="00155D6E"/>
    <w:rsid w:val="002171E4"/>
    <w:rsid w:val="00224181"/>
    <w:rsid w:val="00263FEC"/>
    <w:rsid w:val="0027750C"/>
    <w:rsid w:val="0035279E"/>
    <w:rsid w:val="003A13E0"/>
    <w:rsid w:val="003B4F35"/>
    <w:rsid w:val="00690D73"/>
    <w:rsid w:val="006A690B"/>
    <w:rsid w:val="00777BF8"/>
    <w:rsid w:val="007D0B04"/>
    <w:rsid w:val="008C6DD4"/>
    <w:rsid w:val="008E06FE"/>
    <w:rsid w:val="00917A27"/>
    <w:rsid w:val="00A03A18"/>
    <w:rsid w:val="00A0727D"/>
    <w:rsid w:val="00A26DBB"/>
    <w:rsid w:val="00C85E34"/>
    <w:rsid w:val="00D94FC3"/>
    <w:rsid w:val="00DF0BB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E0"/>
  </w:style>
  <w:style w:type="paragraph" w:styleId="Titre2">
    <w:name w:val="heading 2"/>
    <w:basedOn w:val="Normal"/>
    <w:next w:val="Normal"/>
    <w:link w:val="Titre2Car"/>
    <w:uiPriority w:val="9"/>
    <w:unhideWhenUsed/>
    <w:qFormat/>
    <w:rsid w:val="003A13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13E0"/>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13E0"/>
    <w:rPr>
      <w:rFonts w:ascii="Lucida Grande" w:hAnsi="Lucida Grande"/>
      <w:sz w:val="18"/>
      <w:szCs w:val="18"/>
    </w:rPr>
  </w:style>
  <w:style w:type="character" w:customStyle="1" w:styleId="TextedebullesCar">
    <w:name w:val="Texte de bulles Car"/>
    <w:basedOn w:val="Policepardfaut"/>
    <w:link w:val="Textedebulles"/>
    <w:uiPriority w:val="99"/>
    <w:semiHidden/>
    <w:rsid w:val="003A13E0"/>
    <w:rPr>
      <w:rFonts w:ascii="Lucida Grande" w:hAnsi="Lucida Grande"/>
      <w:sz w:val="18"/>
      <w:szCs w:val="18"/>
    </w:rPr>
  </w:style>
  <w:style w:type="character" w:customStyle="1" w:styleId="Titre2Car">
    <w:name w:val="Titre 2 Car"/>
    <w:basedOn w:val="Policepardfaut"/>
    <w:link w:val="Titre2"/>
    <w:uiPriority w:val="9"/>
    <w:rsid w:val="003A13E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13E0"/>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3A13E0"/>
    <w:pPr>
      <w:ind w:left="720"/>
      <w:contextualSpacing/>
    </w:pPr>
  </w:style>
  <w:style w:type="paragraph" w:styleId="En-tte">
    <w:name w:val="header"/>
    <w:basedOn w:val="Normal"/>
    <w:link w:val="En-tteCar"/>
    <w:uiPriority w:val="99"/>
    <w:unhideWhenUsed/>
    <w:rsid w:val="003A13E0"/>
    <w:pPr>
      <w:tabs>
        <w:tab w:val="center" w:pos="4536"/>
        <w:tab w:val="right" w:pos="9072"/>
      </w:tabs>
    </w:pPr>
  </w:style>
  <w:style w:type="character" w:customStyle="1" w:styleId="En-tteCar">
    <w:name w:val="En-tête Car"/>
    <w:basedOn w:val="Policepardfaut"/>
    <w:link w:val="En-tte"/>
    <w:uiPriority w:val="99"/>
    <w:rsid w:val="003A13E0"/>
  </w:style>
  <w:style w:type="paragraph" w:styleId="Pieddepage">
    <w:name w:val="footer"/>
    <w:basedOn w:val="Normal"/>
    <w:link w:val="PieddepageCar"/>
    <w:uiPriority w:val="99"/>
    <w:unhideWhenUsed/>
    <w:rsid w:val="003A13E0"/>
    <w:pPr>
      <w:tabs>
        <w:tab w:val="center" w:pos="4536"/>
        <w:tab w:val="right" w:pos="9072"/>
      </w:tabs>
    </w:pPr>
  </w:style>
  <w:style w:type="character" w:customStyle="1" w:styleId="PieddepageCar">
    <w:name w:val="Pied de page Car"/>
    <w:basedOn w:val="Policepardfaut"/>
    <w:link w:val="Pieddepage"/>
    <w:uiPriority w:val="99"/>
    <w:rsid w:val="003A13E0"/>
  </w:style>
  <w:style w:type="paragraph" w:styleId="Titre">
    <w:name w:val="Title"/>
    <w:basedOn w:val="Normal"/>
    <w:next w:val="Normal"/>
    <w:link w:val="TitreCar"/>
    <w:uiPriority w:val="10"/>
    <w:qFormat/>
    <w:rsid w:val="003A13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A13E0"/>
    <w:rPr>
      <w:rFonts w:asciiTheme="majorHAnsi" w:eastAsiaTheme="majorEastAsia" w:hAnsiTheme="majorHAnsi" w:cstheme="majorBidi"/>
      <w:color w:val="17365D" w:themeColor="text2" w:themeShade="BF"/>
      <w:spacing w:val="5"/>
      <w:kern w:val="28"/>
      <w:sz w:val="52"/>
      <w:szCs w:val="52"/>
    </w:rPr>
  </w:style>
  <w:style w:type="paragraph" w:styleId="Citationintense">
    <w:name w:val="Intense Quote"/>
    <w:basedOn w:val="Normal"/>
    <w:next w:val="Normal"/>
    <w:link w:val="CitationintenseCar"/>
    <w:uiPriority w:val="30"/>
    <w:qFormat/>
    <w:rsid w:val="00A26DBB"/>
    <w:pPr>
      <w:pBdr>
        <w:bottom w:val="single" w:sz="4" w:space="4" w:color="4F81BD" w:themeColor="accent1"/>
      </w:pBdr>
      <w:spacing w:before="200" w:after="280" w:line="276" w:lineRule="auto"/>
      <w:ind w:left="936" w:right="936"/>
    </w:pPr>
    <w:rPr>
      <w:rFonts w:asciiTheme="minorHAnsi" w:eastAsiaTheme="minorHAnsi" w:hAnsiTheme="minorHAnsi"/>
      <w:b/>
      <w:bCs/>
      <w:i/>
      <w:iCs/>
      <w:color w:val="4F81BD" w:themeColor="accent1"/>
      <w:sz w:val="22"/>
      <w:szCs w:val="22"/>
      <w:lang w:eastAsia="en-US"/>
    </w:rPr>
  </w:style>
  <w:style w:type="character" w:customStyle="1" w:styleId="CitationintenseCar">
    <w:name w:val="Citation intense Car"/>
    <w:basedOn w:val="Policepardfaut"/>
    <w:link w:val="Citationintense"/>
    <w:uiPriority w:val="30"/>
    <w:rsid w:val="00A26DBB"/>
    <w:rPr>
      <w:rFonts w:asciiTheme="minorHAnsi" w:eastAsiaTheme="minorHAnsi" w:hAnsiTheme="minorHAnsi"/>
      <w:b/>
      <w:bCs/>
      <w:i/>
      <w:iCs/>
      <w:color w:val="4F81BD" w:themeColor="accent1"/>
      <w:sz w:val="22"/>
      <w:szCs w:val="22"/>
      <w:lang w:eastAsia="en-US"/>
    </w:rPr>
  </w:style>
  <w:style w:type="paragraph" w:styleId="NormalWeb">
    <w:name w:val="Normal (Web)"/>
    <w:basedOn w:val="Normal"/>
    <w:uiPriority w:val="99"/>
    <w:semiHidden/>
    <w:unhideWhenUsed/>
    <w:rsid w:val="00A26DBB"/>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E0"/>
  </w:style>
  <w:style w:type="paragraph" w:styleId="Titre2">
    <w:name w:val="heading 2"/>
    <w:basedOn w:val="Normal"/>
    <w:next w:val="Normal"/>
    <w:link w:val="Titre2Car"/>
    <w:uiPriority w:val="9"/>
    <w:unhideWhenUsed/>
    <w:qFormat/>
    <w:rsid w:val="003A13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13E0"/>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13E0"/>
    <w:rPr>
      <w:rFonts w:ascii="Lucida Grande" w:hAnsi="Lucida Grande"/>
      <w:sz w:val="18"/>
      <w:szCs w:val="18"/>
    </w:rPr>
  </w:style>
  <w:style w:type="character" w:customStyle="1" w:styleId="TextedebullesCar">
    <w:name w:val="Texte de bulles Car"/>
    <w:basedOn w:val="Policepardfaut"/>
    <w:link w:val="Textedebulles"/>
    <w:uiPriority w:val="99"/>
    <w:semiHidden/>
    <w:rsid w:val="003A13E0"/>
    <w:rPr>
      <w:rFonts w:ascii="Lucida Grande" w:hAnsi="Lucida Grande"/>
      <w:sz w:val="18"/>
      <w:szCs w:val="18"/>
    </w:rPr>
  </w:style>
  <w:style w:type="character" w:customStyle="1" w:styleId="Titre2Car">
    <w:name w:val="Titre 2 Car"/>
    <w:basedOn w:val="Policepardfaut"/>
    <w:link w:val="Titre2"/>
    <w:uiPriority w:val="9"/>
    <w:rsid w:val="003A13E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13E0"/>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3A13E0"/>
    <w:pPr>
      <w:ind w:left="720"/>
      <w:contextualSpacing/>
    </w:pPr>
  </w:style>
  <w:style w:type="paragraph" w:styleId="En-tte">
    <w:name w:val="header"/>
    <w:basedOn w:val="Normal"/>
    <w:link w:val="En-tteCar"/>
    <w:uiPriority w:val="99"/>
    <w:unhideWhenUsed/>
    <w:rsid w:val="003A13E0"/>
    <w:pPr>
      <w:tabs>
        <w:tab w:val="center" w:pos="4536"/>
        <w:tab w:val="right" w:pos="9072"/>
      </w:tabs>
    </w:pPr>
  </w:style>
  <w:style w:type="character" w:customStyle="1" w:styleId="En-tteCar">
    <w:name w:val="En-tête Car"/>
    <w:basedOn w:val="Policepardfaut"/>
    <w:link w:val="En-tte"/>
    <w:uiPriority w:val="99"/>
    <w:rsid w:val="003A13E0"/>
  </w:style>
  <w:style w:type="paragraph" w:styleId="Pieddepage">
    <w:name w:val="footer"/>
    <w:basedOn w:val="Normal"/>
    <w:link w:val="PieddepageCar"/>
    <w:uiPriority w:val="99"/>
    <w:unhideWhenUsed/>
    <w:rsid w:val="003A13E0"/>
    <w:pPr>
      <w:tabs>
        <w:tab w:val="center" w:pos="4536"/>
        <w:tab w:val="right" w:pos="9072"/>
      </w:tabs>
    </w:pPr>
  </w:style>
  <w:style w:type="character" w:customStyle="1" w:styleId="PieddepageCar">
    <w:name w:val="Pied de page Car"/>
    <w:basedOn w:val="Policepardfaut"/>
    <w:link w:val="Pieddepage"/>
    <w:uiPriority w:val="99"/>
    <w:rsid w:val="003A13E0"/>
  </w:style>
  <w:style w:type="paragraph" w:styleId="Titre">
    <w:name w:val="Title"/>
    <w:basedOn w:val="Normal"/>
    <w:next w:val="Normal"/>
    <w:link w:val="TitreCar"/>
    <w:uiPriority w:val="10"/>
    <w:qFormat/>
    <w:rsid w:val="003A13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A13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E715-D4DA-48F8-9031-E8129DE2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544</Words>
  <Characters>2997</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METIVIER</dc:creator>
  <cp:keywords/>
  <dc:description/>
  <cp:lastModifiedBy>Professeur</cp:lastModifiedBy>
  <cp:revision>5</cp:revision>
  <cp:lastPrinted>2017-09-07T10:10:00Z</cp:lastPrinted>
  <dcterms:created xsi:type="dcterms:W3CDTF">2012-10-05T10:05:00Z</dcterms:created>
  <dcterms:modified xsi:type="dcterms:W3CDTF">2017-09-07T10:10:00Z</dcterms:modified>
</cp:coreProperties>
</file>